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2411" w14:textId="77777777" w:rsidR="00C360F4" w:rsidRDefault="00C360F4" w:rsidP="003D357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360F4">
        <w:rPr>
          <w:b/>
          <w:sz w:val="28"/>
          <w:szCs w:val="28"/>
        </w:rPr>
        <w:t>Cena wcale nie jest najważniejsza</w:t>
      </w:r>
    </w:p>
    <w:p w14:paraId="38866809" w14:textId="660CA65D" w:rsidR="001B13AE" w:rsidRDefault="00C360F4" w:rsidP="003D3573">
      <w:pPr>
        <w:spacing w:before="100" w:beforeAutospacing="1" w:after="100" w:afterAutospacing="1"/>
        <w:contextualSpacing/>
        <w:jc w:val="both"/>
        <w:rPr>
          <w:b/>
          <w:i/>
          <w:iCs/>
          <w:sz w:val="28"/>
          <w:szCs w:val="28"/>
        </w:rPr>
      </w:pPr>
      <w:r w:rsidRPr="00C360F4">
        <w:rPr>
          <w:b/>
          <w:i/>
          <w:iCs/>
          <w:sz w:val="28"/>
          <w:szCs w:val="28"/>
        </w:rPr>
        <w:t>Nawyki zakupowe w e-commerce</w:t>
      </w:r>
    </w:p>
    <w:p w14:paraId="26AFE35A" w14:textId="77777777" w:rsidR="00C360F4" w:rsidRDefault="00C360F4" w:rsidP="003D3573">
      <w:pPr>
        <w:spacing w:before="100" w:beforeAutospacing="1" w:after="100" w:afterAutospacing="1"/>
        <w:contextualSpacing/>
        <w:jc w:val="both"/>
        <w:rPr>
          <w:b/>
          <w:i/>
          <w:iCs/>
          <w:sz w:val="28"/>
          <w:szCs w:val="28"/>
        </w:rPr>
      </w:pPr>
    </w:p>
    <w:p w14:paraId="152D9DC4" w14:textId="373F181B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360F4">
        <w:rPr>
          <w:bCs/>
          <w:sz w:val="24"/>
          <w:szCs w:val="24"/>
        </w:rPr>
        <w:t xml:space="preserve">Raport </w:t>
      </w:r>
      <w:r>
        <w:rPr>
          <w:bCs/>
          <w:sz w:val="24"/>
          <w:szCs w:val="24"/>
        </w:rPr>
        <w:t>„</w:t>
      </w:r>
      <w:r w:rsidRPr="00C360F4">
        <w:rPr>
          <w:bCs/>
          <w:sz w:val="24"/>
          <w:szCs w:val="24"/>
        </w:rPr>
        <w:t>E-commerce w Polsce</w:t>
      </w:r>
      <w:r>
        <w:rPr>
          <w:bCs/>
          <w:sz w:val="24"/>
          <w:szCs w:val="24"/>
        </w:rPr>
        <w:t>”</w:t>
      </w:r>
      <w:r w:rsidRPr="00C360F4">
        <w:rPr>
          <w:bCs/>
          <w:sz w:val="24"/>
          <w:szCs w:val="24"/>
        </w:rPr>
        <w:t xml:space="preserve"> pokazuje, że zakupy online cieszą się największą popularnością wśród respondentów z dużych miast (powyżej 200 tys. mieszkańców) – 34%. Z kolei w średnich i małych miastach z takiego rozwiązania korzysta odpowiednio 22% i 23% badanych. Najmniej liczna grupa ankietowanych to mieszkańcy wsi – 21%. Badania wskazują, że kobiety częściej robią zakupy online niż mężczyźni, ale jest to niewielka różnica – 52% w stosunku do 48%. Cena nie jest natomiast najbardziej isto</w:t>
      </w:r>
      <w:r>
        <w:rPr>
          <w:bCs/>
          <w:sz w:val="24"/>
          <w:szCs w:val="24"/>
        </w:rPr>
        <w:t>t</w:t>
      </w:r>
      <w:r w:rsidRPr="00C360F4">
        <w:rPr>
          <w:bCs/>
          <w:sz w:val="24"/>
          <w:szCs w:val="24"/>
        </w:rPr>
        <w:t>nym czynnikiem, wpływającym na decyzje zakupowe.</w:t>
      </w:r>
    </w:p>
    <w:p w14:paraId="120A24E6" w14:textId="7777777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2A3643FA" w14:textId="738661CE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360F4">
        <w:rPr>
          <w:bCs/>
          <w:sz w:val="24"/>
          <w:szCs w:val="24"/>
        </w:rPr>
        <w:t xml:space="preserve">Zakupy w Internecie to domena e-konsumentów z wyższym wykształceniem (40%), co może mieć związek z ich sytuacją materialną. Kupujący online zazwyczaj mają 35-49 lat (33%), ale zaraz za nimi znajdują się respondenci 50+ (30). To osoby, które cenią wygodę i </w:t>
      </w:r>
      <w:r>
        <w:rPr>
          <w:bCs/>
          <w:sz w:val="24"/>
          <w:szCs w:val="24"/>
        </w:rPr>
        <w:t>dysponują odpowiednimi zasobami finansowymi.</w:t>
      </w:r>
      <w:r w:rsidRPr="00C360F4">
        <w:rPr>
          <w:bCs/>
          <w:sz w:val="24"/>
          <w:szCs w:val="24"/>
        </w:rPr>
        <w:t xml:space="preserve"> </w:t>
      </w:r>
    </w:p>
    <w:p w14:paraId="7EDA9F0A" w14:textId="7777777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24143EF1" w14:textId="73F569BF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360F4">
        <w:rPr>
          <w:bCs/>
          <w:sz w:val="24"/>
          <w:szCs w:val="24"/>
        </w:rPr>
        <w:t xml:space="preserve">Z analizy przeprowadzonej przez </w:t>
      </w:r>
      <w:proofErr w:type="spellStart"/>
      <w:r w:rsidRPr="00C360F4">
        <w:rPr>
          <w:bCs/>
          <w:sz w:val="24"/>
          <w:szCs w:val="24"/>
        </w:rPr>
        <w:t>PwC</w:t>
      </w:r>
      <w:proofErr w:type="spellEnd"/>
      <w:r w:rsidRPr="00C360F4">
        <w:rPr>
          <w:bCs/>
          <w:sz w:val="24"/>
          <w:szCs w:val="24"/>
        </w:rPr>
        <w:t xml:space="preserve"> wynika, że w 2026 r. wartość brutto polskiego rynku handlu e-commerce będzie na poziomie 162 mld zł. Oznacza to średnioroczny wzrost o 12%. Najszybciej będzie rosła sprzedaż produktów spożywczych oraz z kategorii zdrowie i uroda. Już w 2020 r. kanał online miał 14% udziału w wartości sprzedaży detalicznej w Polsce, na co wpływ miała </w:t>
      </w:r>
      <w:r>
        <w:rPr>
          <w:bCs/>
          <w:sz w:val="24"/>
          <w:szCs w:val="24"/>
        </w:rPr>
        <w:t>między innymi</w:t>
      </w:r>
      <w:r w:rsidRPr="00C360F4">
        <w:rPr>
          <w:bCs/>
          <w:sz w:val="24"/>
          <w:szCs w:val="24"/>
        </w:rPr>
        <w:t xml:space="preserve"> pandemia i przyspieszony rozwój platform e-commerce.</w:t>
      </w:r>
    </w:p>
    <w:p w14:paraId="37BF6437" w14:textId="7777777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44746274" w14:textId="0D857F8F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360F4">
        <w:rPr>
          <w:bCs/>
          <w:sz w:val="24"/>
          <w:szCs w:val="24"/>
        </w:rPr>
        <w:t xml:space="preserve">Przeprowadzone na potrzeby analizy </w:t>
      </w:r>
      <w:proofErr w:type="spellStart"/>
      <w:r w:rsidRPr="00C360F4">
        <w:rPr>
          <w:bCs/>
          <w:sz w:val="24"/>
          <w:szCs w:val="24"/>
        </w:rPr>
        <w:t>PwC</w:t>
      </w:r>
      <w:proofErr w:type="spellEnd"/>
      <w:r w:rsidRPr="00C360F4">
        <w:rPr>
          <w:bCs/>
          <w:sz w:val="24"/>
          <w:szCs w:val="24"/>
        </w:rPr>
        <w:t xml:space="preserve"> badanie konsumentów pokazuje, że ponad 74% Polaków po zakończeniu pandemii utrzymało poziom zakupów internetowych, a 10% zwiększyło </w:t>
      </w:r>
      <w:r>
        <w:rPr>
          <w:bCs/>
          <w:sz w:val="24"/>
          <w:szCs w:val="24"/>
        </w:rPr>
        <w:t>go</w:t>
      </w:r>
      <w:r w:rsidRPr="00C360F4">
        <w:rPr>
          <w:bCs/>
          <w:sz w:val="24"/>
          <w:szCs w:val="24"/>
        </w:rPr>
        <w:t>. Obecnie ok</w:t>
      </w:r>
      <w:r>
        <w:rPr>
          <w:bCs/>
          <w:sz w:val="24"/>
          <w:szCs w:val="24"/>
        </w:rPr>
        <w:t>oło</w:t>
      </w:r>
      <w:r w:rsidRPr="00C360F4">
        <w:rPr>
          <w:bCs/>
          <w:sz w:val="24"/>
          <w:szCs w:val="24"/>
        </w:rPr>
        <w:t xml:space="preserve"> 150 tys. polskich przedsiębiorstw prowadzi sprzedaż swoich produktów i usług przez Internet. Korzystają oni zarówno z własnych sklepów, jak też z popularnych wśród konsumentów platform typu </w:t>
      </w:r>
      <w:proofErr w:type="spellStart"/>
      <w:r w:rsidRPr="00C360F4">
        <w:rPr>
          <w:bCs/>
          <w:sz w:val="24"/>
          <w:szCs w:val="24"/>
        </w:rPr>
        <w:t>marketplace</w:t>
      </w:r>
      <w:proofErr w:type="spellEnd"/>
      <w:r w:rsidRPr="00C360F4">
        <w:rPr>
          <w:bCs/>
          <w:sz w:val="24"/>
          <w:szCs w:val="24"/>
        </w:rPr>
        <w:t xml:space="preserve">. Eksperci </w:t>
      </w:r>
      <w:proofErr w:type="spellStart"/>
      <w:r w:rsidRPr="00C360F4">
        <w:rPr>
          <w:bCs/>
          <w:sz w:val="24"/>
          <w:szCs w:val="24"/>
        </w:rPr>
        <w:t>PwC</w:t>
      </w:r>
      <w:proofErr w:type="spellEnd"/>
      <w:r w:rsidRPr="00C360F4">
        <w:rPr>
          <w:bCs/>
          <w:sz w:val="24"/>
          <w:szCs w:val="24"/>
        </w:rPr>
        <w:t xml:space="preserve"> podkreślają, że w porównaniu do zachodnioeuropejskich krajów Polska ma nadal relatywnie małą liczbę sklepów internetowych, dlatego w </w:t>
      </w:r>
      <w:r w:rsidRPr="00C360F4">
        <w:rPr>
          <w:bCs/>
          <w:sz w:val="24"/>
          <w:szCs w:val="24"/>
        </w:rPr>
        <w:lastRenderedPageBreak/>
        <w:t>kolejnych latach ich liczba ma szansę znacznie wzrosnąć. To efekt nowych przyzwyczajeń konsumenckich, a także pojawianie się na rynku nowych graczy.</w:t>
      </w:r>
    </w:p>
    <w:p w14:paraId="3FF1D921" w14:textId="7777777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14:paraId="3178AA05" w14:textId="7777777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C360F4">
        <w:rPr>
          <w:b/>
          <w:sz w:val="24"/>
          <w:szCs w:val="24"/>
        </w:rPr>
        <w:t>Cena to nie wszystko</w:t>
      </w:r>
    </w:p>
    <w:p w14:paraId="7D1F531C" w14:textId="4241394B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360F4">
        <w:rPr>
          <w:bCs/>
          <w:sz w:val="24"/>
          <w:szCs w:val="24"/>
        </w:rPr>
        <w:t xml:space="preserve">Z raportu </w:t>
      </w:r>
      <w:r>
        <w:rPr>
          <w:bCs/>
          <w:sz w:val="24"/>
          <w:szCs w:val="24"/>
        </w:rPr>
        <w:t>„</w:t>
      </w:r>
      <w:r w:rsidRPr="00C360F4">
        <w:rPr>
          <w:bCs/>
          <w:sz w:val="24"/>
          <w:szCs w:val="24"/>
        </w:rPr>
        <w:t>E-commerce w Polsce</w:t>
      </w:r>
      <w:r>
        <w:rPr>
          <w:bCs/>
          <w:sz w:val="24"/>
          <w:szCs w:val="24"/>
        </w:rPr>
        <w:t>”</w:t>
      </w:r>
      <w:r w:rsidRPr="00C360F4">
        <w:rPr>
          <w:bCs/>
          <w:sz w:val="24"/>
          <w:szCs w:val="24"/>
        </w:rPr>
        <w:t xml:space="preserve"> przygotowanego przez IAB Polska, PBI i </w:t>
      </w:r>
      <w:proofErr w:type="spellStart"/>
      <w:r w:rsidRPr="00C360F4">
        <w:rPr>
          <w:bCs/>
          <w:sz w:val="24"/>
          <w:szCs w:val="24"/>
        </w:rPr>
        <w:t>Gemius</w:t>
      </w:r>
      <w:proofErr w:type="spellEnd"/>
      <w:r w:rsidRPr="00C360F4">
        <w:rPr>
          <w:bCs/>
          <w:sz w:val="24"/>
          <w:szCs w:val="24"/>
        </w:rPr>
        <w:t xml:space="preserve"> wynika, że 75% internautów kupuje w polskich sklepach online, natomiast co trzeci ankietowany sfinalizował transakcję w serwisie zagranicznym. Wysoka inflacja istotnie wpływa na rynek e-commerce w Polsce, coraz mniej kupujemy pod wpływem impulsu. Należy jednak podkreślić, że takie zjawisko sporadycznie obserwuje się u konsumentów z wyższym wykształceniem, ponieważ rzadziej doświadczają oni trudności finansowych. </w:t>
      </w:r>
    </w:p>
    <w:p w14:paraId="35C45C72" w14:textId="7777777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491B643F" w14:textId="7A45E04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360F4">
        <w:rPr>
          <w:bCs/>
          <w:sz w:val="24"/>
          <w:szCs w:val="24"/>
        </w:rPr>
        <w:t>Głównym czynnikiem motywującym do robienia zakupów w sieci jest całodobowa dostępność, tak deklaruje ponad 75% ankietowanych. Wielu respondentów docenia to, że nie muszą jechać do sklepu, a także ma</w:t>
      </w:r>
      <w:r>
        <w:rPr>
          <w:bCs/>
          <w:sz w:val="24"/>
          <w:szCs w:val="24"/>
        </w:rPr>
        <w:t xml:space="preserve"> </w:t>
      </w:r>
      <w:r w:rsidRPr="00C360F4">
        <w:rPr>
          <w:bCs/>
          <w:sz w:val="24"/>
          <w:szCs w:val="24"/>
        </w:rPr>
        <w:t>nieograniczony czas na poszukiwanie produktów. Cena zajmuje 3</w:t>
      </w:r>
      <w:r>
        <w:rPr>
          <w:bCs/>
          <w:sz w:val="24"/>
          <w:szCs w:val="24"/>
        </w:rPr>
        <w:t>.</w:t>
      </w:r>
      <w:r w:rsidRPr="00C360F4">
        <w:rPr>
          <w:bCs/>
          <w:sz w:val="24"/>
          <w:szCs w:val="24"/>
        </w:rPr>
        <w:t xml:space="preserve"> miejsce wśród powodów skłaniających do zakupów w sieci. Sklepy internetowe proponują produkty w atrakcyjniejszej cenie, co docenia wielu klientów, zwłaszcza w czasach </w:t>
      </w:r>
      <w:r>
        <w:rPr>
          <w:bCs/>
          <w:sz w:val="24"/>
          <w:szCs w:val="24"/>
        </w:rPr>
        <w:t xml:space="preserve">wysokiej </w:t>
      </w:r>
      <w:r w:rsidRPr="00C360F4">
        <w:rPr>
          <w:bCs/>
          <w:sz w:val="24"/>
          <w:szCs w:val="24"/>
        </w:rPr>
        <w:t xml:space="preserve">inflacji. </w:t>
      </w:r>
    </w:p>
    <w:p w14:paraId="3AE18EC4" w14:textId="77777777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703B9F93" w14:textId="07033F8C" w:rsidR="00C360F4" w:rsidRPr="00C360F4" w:rsidRDefault="00C360F4" w:rsidP="00C360F4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360F4">
        <w:rPr>
          <w:bCs/>
          <w:sz w:val="24"/>
          <w:szCs w:val="24"/>
        </w:rPr>
        <w:t xml:space="preserve">Klienci coraz częściej zwracają uwagę na formę dostawy, szczególnie wtedy, gdy mieszkają w małych miejscowościach lub ich styl życia uniemożliwia im </w:t>
      </w:r>
      <w:r>
        <w:rPr>
          <w:bCs/>
          <w:sz w:val="24"/>
          <w:szCs w:val="24"/>
        </w:rPr>
        <w:t>oczekiwanie</w:t>
      </w:r>
      <w:r w:rsidRPr="00C360F4">
        <w:rPr>
          <w:bCs/>
          <w:sz w:val="24"/>
          <w:szCs w:val="24"/>
        </w:rPr>
        <w:t xml:space="preserve"> na kuriera. Badania pokazują, że ponad 80% ankietowanych korzysta z </w:t>
      </w:r>
      <w:r>
        <w:rPr>
          <w:bCs/>
          <w:sz w:val="24"/>
          <w:szCs w:val="24"/>
        </w:rPr>
        <w:t>automatów paczkowych</w:t>
      </w:r>
      <w:r w:rsidRPr="00C360F4">
        <w:rPr>
          <w:bCs/>
          <w:sz w:val="24"/>
          <w:szCs w:val="24"/>
        </w:rPr>
        <w:t xml:space="preserve">, ponieważ mogą odebrać paczkę o dowolnej porze.  </w:t>
      </w:r>
      <w:r>
        <w:rPr>
          <w:bCs/>
          <w:sz w:val="24"/>
          <w:szCs w:val="24"/>
        </w:rPr>
        <w:t>Konsumenci</w:t>
      </w:r>
      <w:r w:rsidRPr="00C360F4">
        <w:rPr>
          <w:bCs/>
          <w:sz w:val="24"/>
          <w:szCs w:val="24"/>
        </w:rPr>
        <w:t xml:space="preserve"> oczekują, że kurierzy będą dostarczali paczki od </w:t>
      </w:r>
      <w:r>
        <w:rPr>
          <w:bCs/>
          <w:sz w:val="24"/>
          <w:szCs w:val="24"/>
        </w:rPr>
        <w:t xml:space="preserve">godz. </w:t>
      </w:r>
      <w:r w:rsidRPr="00C360F4">
        <w:rPr>
          <w:bCs/>
          <w:sz w:val="24"/>
          <w:szCs w:val="24"/>
        </w:rPr>
        <w:t xml:space="preserve">8 do </w:t>
      </w:r>
      <w:r>
        <w:rPr>
          <w:bCs/>
          <w:sz w:val="24"/>
          <w:szCs w:val="24"/>
        </w:rPr>
        <w:t xml:space="preserve">godz. </w:t>
      </w:r>
      <w:r w:rsidRPr="00C360F4">
        <w:rPr>
          <w:bCs/>
          <w:sz w:val="24"/>
          <w:szCs w:val="24"/>
        </w:rPr>
        <w:t xml:space="preserve">20, najpóźniej 22. Oprócz tego ankietowani zwracają uwagę, czy istnieje możliwość darmowego zwrotu przez </w:t>
      </w:r>
      <w:r>
        <w:rPr>
          <w:bCs/>
          <w:sz w:val="24"/>
          <w:szCs w:val="24"/>
        </w:rPr>
        <w:t>automat</w:t>
      </w:r>
      <w:r w:rsidRPr="00C360F4">
        <w:rPr>
          <w:bCs/>
          <w:sz w:val="24"/>
          <w:szCs w:val="24"/>
        </w:rPr>
        <w:t xml:space="preserve">, kurierem lub w sklepie stacjonarnym. </w:t>
      </w:r>
    </w:p>
    <w:p w14:paraId="0003609E" w14:textId="77777777" w:rsidR="001B13AE" w:rsidRDefault="001B13AE" w:rsidP="003D3573">
      <w:pPr>
        <w:spacing w:before="100" w:beforeAutospacing="1" w:after="100" w:afterAutospacing="1"/>
        <w:contextualSpacing/>
        <w:jc w:val="both"/>
        <w:rPr>
          <w:b/>
          <w:sz w:val="27"/>
          <w:szCs w:val="27"/>
        </w:rPr>
      </w:pPr>
    </w:p>
    <w:p w14:paraId="524C3BAA" w14:textId="77777777" w:rsidR="003D0084" w:rsidRPr="001B13AE" w:rsidRDefault="00D8547E" w:rsidP="00CE7F71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r w:rsidRPr="001B13AE">
        <w:rPr>
          <w:b/>
          <w:i/>
          <w:sz w:val="24"/>
          <w:szCs w:val="24"/>
        </w:rPr>
        <w:t>Łukasz Łukasiewicz</w:t>
      </w:r>
    </w:p>
    <w:p w14:paraId="5199BC3A" w14:textId="77777777" w:rsidR="00D8547E" w:rsidRPr="001B13AE" w:rsidRDefault="00D8547E" w:rsidP="003D3573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r w:rsidRPr="001B13AE">
        <w:rPr>
          <w:b/>
          <w:i/>
          <w:sz w:val="24"/>
          <w:szCs w:val="24"/>
        </w:rPr>
        <w:t>Operations Manager</w:t>
      </w:r>
    </w:p>
    <w:p w14:paraId="7BFF234B" w14:textId="22A99C20" w:rsidR="001D1670" w:rsidRPr="00C360F4" w:rsidRDefault="002000D9" w:rsidP="00C360F4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proofErr w:type="spellStart"/>
      <w:r w:rsidRPr="001B13AE">
        <w:rPr>
          <w:b/>
          <w:i/>
          <w:sz w:val="24"/>
          <w:szCs w:val="24"/>
        </w:rPr>
        <w:t>SwipBox</w:t>
      </w:r>
      <w:proofErr w:type="spellEnd"/>
      <w:r w:rsidRPr="001B13AE">
        <w:rPr>
          <w:b/>
          <w:i/>
          <w:sz w:val="24"/>
          <w:szCs w:val="24"/>
        </w:rPr>
        <w:t xml:space="preserve"> Polska</w:t>
      </w:r>
    </w:p>
    <w:sectPr w:rsidR="001D1670" w:rsidRPr="00C360F4" w:rsidSect="00BD5050">
      <w:headerReference w:type="default" r:id="rId8"/>
      <w:footerReference w:type="default" r:id="rId9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D9B1" w14:textId="77777777" w:rsidR="007B373D" w:rsidRDefault="007B373D" w:rsidP="00A61807">
      <w:pPr>
        <w:spacing w:after="0" w:line="240" w:lineRule="auto"/>
      </w:pPr>
      <w:r>
        <w:separator/>
      </w:r>
    </w:p>
  </w:endnote>
  <w:endnote w:type="continuationSeparator" w:id="0">
    <w:p w14:paraId="0203F97E" w14:textId="77777777" w:rsidR="007B373D" w:rsidRDefault="007B373D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DF10" w14:textId="77777777" w:rsidR="00BD5050" w:rsidRDefault="00BA6B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59ACF9" wp14:editId="734D766A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C78977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72F15BCA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CF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25C78977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72F15BCA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4B5EB" wp14:editId="7E83EA7C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69F495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14:paraId="0DD8CE00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4B5EB" id="Pole tekstowe 2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A69F495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14:paraId="0DD8CE00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493A" w14:textId="77777777" w:rsidR="007B373D" w:rsidRDefault="007B373D" w:rsidP="00A61807">
      <w:pPr>
        <w:spacing w:after="0" w:line="240" w:lineRule="auto"/>
      </w:pPr>
      <w:r>
        <w:separator/>
      </w:r>
    </w:p>
  </w:footnote>
  <w:footnote w:type="continuationSeparator" w:id="0">
    <w:p w14:paraId="15796C88" w14:textId="77777777" w:rsidR="007B373D" w:rsidRDefault="007B373D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2B6B" w14:textId="77777777" w:rsidR="00A61807" w:rsidRDefault="00BA6B4B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D5C447" wp14:editId="36D79AC8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7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0539D"/>
    <w:rsid w:val="00052D2E"/>
    <w:rsid w:val="00060D21"/>
    <w:rsid w:val="00070EAF"/>
    <w:rsid w:val="00072522"/>
    <w:rsid w:val="0007360F"/>
    <w:rsid w:val="0009688D"/>
    <w:rsid w:val="000A30FE"/>
    <w:rsid w:val="000E5511"/>
    <w:rsid w:val="000F12F9"/>
    <w:rsid w:val="001304C5"/>
    <w:rsid w:val="001648CB"/>
    <w:rsid w:val="00181B29"/>
    <w:rsid w:val="001B13AE"/>
    <w:rsid w:val="001B4238"/>
    <w:rsid w:val="001C15DF"/>
    <w:rsid w:val="001D1670"/>
    <w:rsid w:val="001D2EFB"/>
    <w:rsid w:val="001D420E"/>
    <w:rsid w:val="001D78A5"/>
    <w:rsid w:val="001E23E6"/>
    <w:rsid w:val="001E53D5"/>
    <w:rsid w:val="001F77E3"/>
    <w:rsid w:val="002000D9"/>
    <w:rsid w:val="002578EF"/>
    <w:rsid w:val="00281897"/>
    <w:rsid w:val="002850D7"/>
    <w:rsid w:val="00291726"/>
    <w:rsid w:val="002A5898"/>
    <w:rsid w:val="002C378A"/>
    <w:rsid w:val="002D0036"/>
    <w:rsid w:val="002E6E5D"/>
    <w:rsid w:val="00317827"/>
    <w:rsid w:val="003371BB"/>
    <w:rsid w:val="0035046E"/>
    <w:rsid w:val="00381D7D"/>
    <w:rsid w:val="003A66EE"/>
    <w:rsid w:val="003C1373"/>
    <w:rsid w:val="003C417F"/>
    <w:rsid w:val="003D0084"/>
    <w:rsid w:val="003D3573"/>
    <w:rsid w:val="003D4298"/>
    <w:rsid w:val="003F3983"/>
    <w:rsid w:val="003F5006"/>
    <w:rsid w:val="004025F8"/>
    <w:rsid w:val="00460E74"/>
    <w:rsid w:val="004738D6"/>
    <w:rsid w:val="004A33B2"/>
    <w:rsid w:val="004A576F"/>
    <w:rsid w:val="004B6787"/>
    <w:rsid w:val="004B698F"/>
    <w:rsid w:val="004C6D1F"/>
    <w:rsid w:val="005251B8"/>
    <w:rsid w:val="00530989"/>
    <w:rsid w:val="005352DE"/>
    <w:rsid w:val="0053643F"/>
    <w:rsid w:val="00557FBD"/>
    <w:rsid w:val="005662EB"/>
    <w:rsid w:val="005B2DE5"/>
    <w:rsid w:val="005B4977"/>
    <w:rsid w:val="005E62F4"/>
    <w:rsid w:val="005F13B9"/>
    <w:rsid w:val="00601D31"/>
    <w:rsid w:val="00604286"/>
    <w:rsid w:val="00620319"/>
    <w:rsid w:val="0064236E"/>
    <w:rsid w:val="00670403"/>
    <w:rsid w:val="006A0392"/>
    <w:rsid w:val="006A3B68"/>
    <w:rsid w:val="006B67AF"/>
    <w:rsid w:val="006C1A64"/>
    <w:rsid w:val="006F10B3"/>
    <w:rsid w:val="006F76A8"/>
    <w:rsid w:val="00720DAF"/>
    <w:rsid w:val="007232AA"/>
    <w:rsid w:val="007330F8"/>
    <w:rsid w:val="007613AC"/>
    <w:rsid w:val="0076631B"/>
    <w:rsid w:val="00770F43"/>
    <w:rsid w:val="00787406"/>
    <w:rsid w:val="007A0998"/>
    <w:rsid w:val="007A3A8A"/>
    <w:rsid w:val="007B373D"/>
    <w:rsid w:val="007C24B4"/>
    <w:rsid w:val="00804039"/>
    <w:rsid w:val="008150D6"/>
    <w:rsid w:val="00815DBF"/>
    <w:rsid w:val="0081610D"/>
    <w:rsid w:val="00833122"/>
    <w:rsid w:val="00837276"/>
    <w:rsid w:val="008729F2"/>
    <w:rsid w:val="00876BE2"/>
    <w:rsid w:val="0088693F"/>
    <w:rsid w:val="008B0A67"/>
    <w:rsid w:val="008B687E"/>
    <w:rsid w:val="008C3342"/>
    <w:rsid w:val="008C6623"/>
    <w:rsid w:val="008D4D65"/>
    <w:rsid w:val="008E55D8"/>
    <w:rsid w:val="00901053"/>
    <w:rsid w:val="00901E7B"/>
    <w:rsid w:val="00907E41"/>
    <w:rsid w:val="00914D42"/>
    <w:rsid w:val="00931E2A"/>
    <w:rsid w:val="00937B25"/>
    <w:rsid w:val="00954725"/>
    <w:rsid w:val="00991C04"/>
    <w:rsid w:val="009A7F4D"/>
    <w:rsid w:val="009C1629"/>
    <w:rsid w:val="009E1ECB"/>
    <w:rsid w:val="009E31CF"/>
    <w:rsid w:val="009E5FD6"/>
    <w:rsid w:val="009F1C42"/>
    <w:rsid w:val="00A0286A"/>
    <w:rsid w:val="00A2725B"/>
    <w:rsid w:val="00A3335A"/>
    <w:rsid w:val="00A35A33"/>
    <w:rsid w:val="00A4566A"/>
    <w:rsid w:val="00A45BE6"/>
    <w:rsid w:val="00A61192"/>
    <w:rsid w:val="00A61807"/>
    <w:rsid w:val="00A65B07"/>
    <w:rsid w:val="00A85F37"/>
    <w:rsid w:val="00AB332D"/>
    <w:rsid w:val="00AD3ADB"/>
    <w:rsid w:val="00AD5182"/>
    <w:rsid w:val="00AE0035"/>
    <w:rsid w:val="00AF44C9"/>
    <w:rsid w:val="00AF6E48"/>
    <w:rsid w:val="00B02F1B"/>
    <w:rsid w:val="00B050CF"/>
    <w:rsid w:val="00B11E06"/>
    <w:rsid w:val="00B149CF"/>
    <w:rsid w:val="00B2434C"/>
    <w:rsid w:val="00B47EA6"/>
    <w:rsid w:val="00B6787D"/>
    <w:rsid w:val="00B91EDB"/>
    <w:rsid w:val="00BA1C58"/>
    <w:rsid w:val="00BA2578"/>
    <w:rsid w:val="00BA2A7C"/>
    <w:rsid w:val="00BA631F"/>
    <w:rsid w:val="00BA6B4B"/>
    <w:rsid w:val="00BC49AE"/>
    <w:rsid w:val="00BD2BD5"/>
    <w:rsid w:val="00BD5050"/>
    <w:rsid w:val="00BE352F"/>
    <w:rsid w:val="00BF4C2E"/>
    <w:rsid w:val="00C21F1B"/>
    <w:rsid w:val="00C360F4"/>
    <w:rsid w:val="00C414E8"/>
    <w:rsid w:val="00C51FE8"/>
    <w:rsid w:val="00C654DA"/>
    <w:rsid w:val="00C84AB0"/>
    <w:rsid w:val="00CC2DBE"/>
    <w:rsid w:val="00CD4EC1"/>
    <w:rsid w:val="00CE7F71"/>
    <w:rsid w:val="00D2004E"/>
    <w:rsid w:val="00D275BB"/>
    <w:rsid w:val="00D304DE"/>
    <w:rsid w:val="00D503CF"/>
    <w:rsid w:val="00D81BBE"/>
    <w:rsid w:val="00D8547E"/>
    <w:rsid w:val="00D92982"/>
    <w:rsid w:val="00D954F6"/>
    <w:rsid w:val="00DB3FC3"/>
    <w:rsid w:val="00DC5603"/>
    <w:rsid w:val="00DD03C7"/>
    <w:rsid w:val="00DF04B7"/>
    <w:rsid w:val="00DF092F"/>
    <w:rsid w:val="00E12A9A"/>
    <w:rsid w:val="00E20C48"/>
    <w:rsid w:val="00E21C1D"/>
    <w:rsid w:val="00E341A2"/>
    <w:rsid w:val="00E52E4C"/>
    <w:rsid w:val="00E53D2E"/>
    <w:rsid w:val="00E62E03"/>
    <w:rsid w:val="00E81231"/>
    <w:rsid w:val="00E94615"/>
    <w:rsid w:val="00EA397D"/>
    <w:rsid w:val="00EC1ABF"/>
    <w:rsid w:val="00EC74A8"/>
    <w:rsid w:val="00EE4454"/>
    <w:rsid w:val="00EE6728"/>
    <w:rsid w:val="00EF4EC6"/>
    <w:rsid w:val="00F068DE"/>
    <w:rsid w:val="00F127E2"/>
    <w:rsid w:val="00F21FBF"/>
    <w:rsid w:val="00F36787"/>
    <w:rsid w:val="00F561E0"/>
    <w:rsid w:val="00F571E9"/>
    <w:rsid w:val="00F63366"/>
    <w:rsid w:val="00F65653"/>
    <w:rsid w:val="00F65809"/>
    <w:rsid w:val="00F74035"/>
    <w:rsid w:val="00F76528"/>
    <w:rsid w:val="00FB22DB"/>
    <w:rsid w:val="00FC4392"/>
    <w:rsid w:val="00FE22D9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EBAF"/>
  <w15:chartTrackingRefBased/>
  <w15:docId w15:val="{57B82972-3AAE-4012-A450-AF491DC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2AD-4728-4B5E-9499-B92D316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Bart Sosnek</cp:lastModifiedBy>
  <cp:revision>2</cp:revision>
  <cp:lastPrinted>2019-03-14T12:22:00Z</cp:lastPrinted>
  <dcterms:created xsi:type="dcterms:W3CDTF">2023-11-02T12:09:00Z</dcterms:created>
  <dcterms:modified xsi:type="dcterms:W3CDTF">2023-11-02T12:09:00Z</dcterms:modified>
</cp:coreProperties>
</file>